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37" w:rsidRPr="00181D63" w:rsidRDefault="00510C37" w:rsidP="004367A6">
      <w:r w:rsidRPr="00181D63">
        <w:rPr>
          <w:u w:val="single"/>
        </w:rPr>
        <w:t>Paten</w:t>
      </w:r>
      <w:r w:rsidR="004367A6" w:rsidRPr="00181D63">
        <w:rPr>
          <w:u w:val="single"/>
        </w:rPr>
        <w:t>t č. 305 835</w:t>
      </w:r>
      <w:r w:rsidRPr="00181D63">
        <w:t xml:space="preserve">: </w:t>
      </w:r>
      <w:r w:rsidRPr="00181D63">
        <w:rPr>
          <w:b/>
        </w:rPr>
        <w:t>Způsob zvýšení efektivity odstranění organických látek produkovaných sinicemi a řasami při úpravě vlastností vody koagulací</w:t>
      </w:r>
      <w:r w:rsidRPr="00181D63">
        <w:t xml:space="preserve"> </w:t>
      </w:r>
    </w:p>
    <w:p w:rsidR="004367A6" w:rsidRDefault="00650B06" w:rsidP="004367A6">
      <w:r>
        <w:t>Úřad průmyslového vlastnictví udělil</w:t>
      </w:r>
      <w:r w:rsidR="008405A5">
        <w:t xml:space="preserve"> 24.</w:t>
      </w:r>
      <w:r w:rsidR="004367A6">
        <w:t xml:space="preserve"> </w:t>
      </w:r>
      <w:r w:rsidR="008405A5">
        <w:t>3.</w:t>
      </w:r>
      <w:r w:rsidR="004367A6">
        <w:t xml:space="preserve"> </w:t>
      </w:r>
      <w:r w:rsidR="008405A5">
        <w:t>2016 pa</w:t>
      </w:r>
      <w:r>
        <w:t>tent číslo 305835</w:t>
      </w:r>
      <w:r w:rsidR="00510C37">
        <w:t xml:space="preserve">. </w:t>
      </w:r>
    </w:p>
    <w:p w:rsidR="00650B06" w:rsidRDefault="00510C37" w:rsidP="004367A6">
      <w:r w:rsidRPr="004367A6">
        <w:rPr>
          <w:u w:val="single"/>
        </w:rPr>
        <w:t>Název vynálezu</w:t>
      </w:r>
      <w:r>
        <w:t xml:space="preserve">: </w:t>
      </w:r>
      <w:r w:rsidR="00650B06">
        <w:t>Způsob zvýšení efektivity odstranění organických látek produkovaných sinicemi a řasami při úpravě vlastností vody koagulací</w:t>
      </w:r>
      <w:r>
        <w:t xml:space="preserve">. </w:t>
      </w:r>
    </w:p>
    <w:p w:rsidR="00510C37" w:rsidRDefault="00510C37" w:rsidP="004367A6">
      <w:r w:rsidRPr="004367A6">
        <w:rPr>
          <w:u w:val="single"/>
        </w:rPr>
        <w:t>Majitel patentu</w:t>
      </w:r>
      <w:r>
        <w:t>: Vysoká škola chemicko-technologická v Praze, Praha 6 Dejvice, CZ a Ústav pro hydrodynamiku AV ČR, v. v. i., Praha 6 Dejvice, CZ</w:t>
      </w:r>
    </w:p>
    <w:p w:rsidR="00510C37" w:rsidRDefault="00510C37" w:rsidP="004367A6">
      <w:r w:rsidRPr="004367A6">
        <w:rPr>
          <w:u w:val="single"/>
        </w:rPr>
        <w:t>Původce</w:t>
      </w:r>
      <w:r>
        <w:t>: prof. Ing. Václav Janda, C</w:t>
      </w:r>
      <w:r w:rsidR="004367A6">
        <w:t>Sc., Praha 6 Břevnov, CZ;</w:t>
      </w:r>
      <w:r>
        <w:t xml:space="preserve"> RNDr. Martin </w:t>
      </w:r>
      <w:proofErr w:type="spellStart"/>
      <w:r>
        <w:t>Pivokonský</w:t>
      </w:r>
      <w:proofErr w:type="spellEnd"/>
      <w:r>
        <w:t xml:space="preserve">, Ph.D., Mníšek pod Brdy, CZ a RNDr. Lenka </w:t>
      </w:r>
      <w:proofErr w:type="spellStart"/>
      <w:r>
        <w:t>Pivokonská</w:t>
      </w:r>
      <w:proofErr w:type="spellEnd"/>
      <w:r>
        <w:t>, Ph.D., Mníšek pod Brdy, CZ</w:t>
      </w:r>
    </w:p>
    <w:p w:rsidR="00650B06" w:rsidRDefault="00650B06" w:rsidP="004367A6">
      <w:pPr>
        <w:jc w:val="both"/>
      </w:pPr>
      <w:r w:rsidRPr="004367A6">
        <w:rPr>
          <w:u w:val="single"/>
        </w:rPr>
        <w:t>Anotace:</w:t>
      </w:r>
      <w:r w:rsidR="00510C37">
        <w:t xml:space="preserve"> Efektivita odstranění organických látek produkovaných řasami a sinicemi při úpravě vlastností vody koagulací je zvýšena mírnou a částečnou oxidací těchto látek přídavkem roztoku manganistanu draselného před vlastní koagulací. Následnou koagulací pomocí hlinité nebo železité soli je dosaženo vyššího účinku odstranění AOM nebo širšího rozmezí optimální hodnoty pH vody při koagulaci nebo nižší dávky koagulačního činidla potřebného pro stejný stupeň odstranění těchto látek. </w:t>
      </w:r>
    </w:p>
    <w:p w:rsidR="008405A5" w:rsidRDefault="008405A5">
      <w:bookmarkStart w:id="0" w:name="_GoBack"/>
      <w:bookmarkEnd w:id="0"/>
    </w:p>
    <w:p w:rsidR="008405A5" w:rsidRDefault="008405A5"/>
    <w:p w:rsidR="00650B06" w:rsidRDefault="00650B06"/>
    <w:p w:rsidR="00650B06" w:rsidRDefault="00650B06"/>
    <w:p w:rsidR="00650B06" w:rsidRDefault="00650B06"/>
    <w:sectPr w:rsidR="0065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06"/>
    <w:rsid w:val="00181D63"/>
    <w:rsid w:val="004367A6"/>
    <w:rsid w:val="00510C37"/>
    <w:rsid w:val="00650B06"/>
    <w:rsid w:val="007404B0"/>
    <w:rsid w:val="00840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05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05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Pivokonska</dc:creator>
  <cp:lastModifiedBy>Pivokonska</cp:lastModifiedBy>
  <cp:revision>2</cp:revision>
  <dcterms:created xsi:type="dcterms:W3CDTF">2016-04-27T09:50:00Z</dcterms:created>
  <dcterms:modified xsi:type="dcterms:W3CDTF">2016-04-27T11:31:00Z</dcterms:modified>
</cp:coreProperties>
</file>